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НП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Chars="0" w:right="0" w:rightChars="0"/>
        <w:jc w:val="left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4"/>
          <w:szCs w:val="24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aps w:val="0"/>
          <w:spacing w:val="0"/>
          <w:kern w:val="0"/>
          <w:sz w:val="24"/>
          <w:szCs w:val="24"/>
          <w:lang w:val="ru-RU" w:eastAsia="zh-CN" w:bidi="ar"/>
        </w:rPr>
        <w:t>Изучение «Виртушки»</w:t>
      </w: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kern w:val="0"/>
          <w:sz w:val="24"/>
          <w:szCs w:val="24"/>
          <w:lang w:val="ru-RU" w:eastAsia="zh-CN" w:bidi="ar"/>
        </w:rPr>
        <w:t>.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Изучение «Виртушки».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У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чебная схватка на совершенствование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броска «Виртушка».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 броска через бедро за шею/спину.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ОФП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правильность и силу захвата.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подворот.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Отработать приземление и удержание противника на лопатках.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При повторении изученных приемов не спешить.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ru-RU" w:eastAsia="zh-CN" w:bidi="ar"/>
              </w:rPr>
              <w:t>Во время ОФП работать изо всех сил.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p/>
    <w:p/>
    <w:p/>
    <w:bookmarkEnd w:id="0"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157FF7"/>
    <w:multiLevelType w:val="singleLevel"/>
    <w:tmpl w:val="B5157FF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90993"/>
    <w:rsid w:val="5AC9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2020-05-21T06:49:00Z</dcterms:created>
  <dc:creator>кОля</dc:creator>
  <cp:lastModifiedBy>кОля</cp:lastModifiedBy>
  <dcterms:modified xsi:type="dcterms:W3CDTF">2020-05-21T06:54:03Z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