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caps w:val="0"/>
          <w:spacing w:val="0"/>
          <w:kern w:val="0"/>
          <w:sz w:val="24"/>
          <w:szCs w:val="24"/>
          <w:lang w:val="ru-RU" w:eastAsia="zh-CN" w:bidi="ar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  <w:lang w:val="ru-RU" w:eastAsia="zh-CN" w:bidi="ar"/>
        </w:rPr>
        <w:t>И</w:t>
      </w:r>
      <w:r>
        <w:rPr>
          <w:rFonts w:hint="default" w:ascii="Times New Roman" w:hAnsi="Times New Roman" w:cs="Times New Roman"/>
          <w:caps w:val="0"/>
          <w:spacing w:val="0"/>
          <w:kern w:val="0"/>
          <w:sz w:val="24"/>
          <w:szCs w:val="24"/>
          <w:lang w:val="ru-RU" w:eastAsia="zh-CN" w:bidi="ar"/>
        </w:rPr>
        <w:t>зучение броска «Мельница»в греко-римской и вольной борьбе.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зучение броска «Мельница»в греко-римской и вольной борьбе.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 броска за 1 руку с колен.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Учебная схватка на совершенствование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Мельницы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Учебная схватка на совершенствование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Мельницы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ОФП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выполнении броска,обратить внимание на точность и крепость захвата.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Правильность подворота и выполнение броска.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Удержание партнера на лопатках.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Без спешки.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Смена партнеров после 1 мин работы.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Обязательная работа на обе стороны противника.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bookmarkEnd w:id="0"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EA40B0C4"/>
    <w:multiLevelType w:val="singleLevel"/>
    <w:tmpl w:val="EA40B0C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12C88"/>
    <w:rsid w:val="20F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2020-05-21T06:28:00Z</dcterms:created>
  <dc:creator>кОля</dc:creator>
  <cp:lastModifiedBy>кОля</cp:lastModifiedBy>
  <dcterms:modified xsi:type="dcterms:W3CDTF">2020-05-21T06:33:36Z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